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2024年农机购置补贴实施进度情况表</w:t>
      </w:r>
    </w:p>
    <w:tbl>
      <w:tblPr>
        <w:tblStyle w:val="3"/>
        <w:tblpPr w:leftFromText="180" w:rightFromText="180" w:vertAnchor="text" w:horzAnchor="page" w:tblpX="1423" w:tblpY="624"/>
        <w:tblOverlap w:val="never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6"/>
        <w:gridCol w:w="1766"/>
        <w:gridCol w:w="1765"/>
        <w:gridCol w:w="1765"/>
        <w:gridCol w:w="1766"/>
        <w:gridCol w:w="176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中央资金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自治区累加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自治区配套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盟级配套资金（万元）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已使用中央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已使用自治区累加资金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已使用自治区配套资金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已使用盟级配套资金</w:t>
            </w:r>
          </w:p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6180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41.076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520.34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22.4952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4115.615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32.24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21.4952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填表日期：2024年7月26日</w:t>
      </w:r>
    </w:p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2043"/>
    <w:rsid w:val="00186A79"/>
    <w:rsid w:val="006E5F83"/>
    <w:rsid w:val="02656F57"/>
    <w:rsid w:val="09051879"/>
    <w:rsid w:val="094C3F4C"/>
    <w:rsid w:val="09D63D0C"/>
    <w:rsid w:val="0BBA1871"/>
    <w:rsid w:val="0BF37ABA"/>
    <w:rsid w:val="0DE47C84"/>
    <w:rsid w:val="0ED90656"/>
    <w:rsid w:val="0EFA63B2"/>
    <w:rsid w:val="0F667CC9"/>
    <w:rsid w:val="10D17FA9"/>
    <w:rsid w:val="10ED3138"/>
    <w:rsid w:val="11535A41"/>
    <w:rsid w:val="13505C5C"/>
    <w:rsid w:val="13A164CF"/>
    <w:rsid w:val="14873AC4"/>
    <w:rsid w:val="18D7406E"/>
    <w:rsid w:val="1BA47FAD"/>
    <w:rsid w:val="21F06587"/>
    <w:rsid w:val="230078A7"/>
    <w:rsid w:val="239354AA"/>
    <w:rsid w:val="27290B59"/>
    <w:rsid w:val="286D4246"/>
    <w:rsid w:val="2A850569"/>
    <w:rsid w:val="2AE14AFA"/>
    <w:rsid w:val="2EB72743"/>
    <w:rsid w:val="2EDA4C34"/>
    <w:rsid w:val="3288700F"/>
    <w:rsid w:val="3369167C"/>
    <w:rsid w:val="337D25FB"/>
    <w:rsid w:val="38B02086"/>
    <w:rsid w:val="39BE597F"/>
    <w:rsid w:val="3A20773D"/>
    <w:rsid w:val="3B8C6FB9"/>
    <w:rsid w:val="3C5335D2"/>
    <w:rsid w:val="3C87171F"/>
    <w:rsid w:val="3F861C0D"/>
    <w:rsid w:val="3FD2463A"/>
    <w:rsid w:val="3FDA552D"/>
    <w:rsid w:val="42361DC3"/>
    <w:rsid w:val="4651318C"/>
    <w:rsid w:val="4A07399B"/>
    <w:rsid w:val="4AF339FE"/>
    <w:rsid w:val="4DC12844"/>
    <w:rsid w:val="51A62634"/>
    <w:rsid w:val="53C475A8"/>
    <w:rsid w:val="55422473"/>
    <w:rsid w:val="56A848FB"/>
    <w:rsid w:val="572F775D"/>
    <w:rsid w:val="596A1A67"/>
    <w:rsid w:val="5D9F7FE5"/>
    <w:rsid w:val="5E0B5D8D"/>
    <w:rsid w:val="6092789D"/>
    <w:rsid w:val="61744A06"/>
    <w:rsid w:val="624F6C6B"/>
    <w:rsid w:val="6CE557FD"/>
    <w:rsid w:val="6D537D61"/>
    <w:rsid w:val="6DAD79C3"/>
    <w:rsid w:val="6FD36A11"/>
    <w:rsid w:val="721F6D13"/>
    <w:rsid w:val="72EE22C3"/>
    <w:rsid w:val="755124F7"/>
    <w:rsid w:val="77C8435B"/>
    <w:rsid w:val="78F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2024-07-11T07:43:00Z</dcterms:created>
  <dc:creator>农机大厅</dc:creator>
  <cp:lastModifiedBy>乐²</cp:lastModifiedBy>
  <dcterms:modified xsi:type="dcterms:W3CDTF">2024-07-26T02:10:29Z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