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1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通  知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科右前旗住房和城乡建设局、住房保障股进行2024年度公租房续租工作，为期30个工作日，对249户公租房进行材料审核、签订合同、入户核实工作。经审核符合租赁条件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继续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办理续租。</w:t>
      </w:r>
      <w:r>
        <w:rPr>
          <w:rFonts w:hint="eastAsia" w:ascii="仿宋" w:hAnsi="仿宋" w:eastAsia="仿宋" w:cs="仿宋"/>
          <w:sz w:val="32"/>
          <w:szCs w:val="32"/>
        </w:rPr>
        <w:t>逾期不来办理续签合同的公租房承租家庭，视为不愿再继续租赁公租房，应及时腾出所承租的公租房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住房和城乡建设局住房保障股</w:t>
      </w:r>
      <w:bookmarkStart w:id="0" w:name="_GoBack"/>
      <w:bookmarkEnd w:id="0"/>
    </w:p>
    <w:p>
      <w:p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2023年10月7日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DZjYjM1MTcwZDkyNjk4MTdhYWVhMDE2OTQzZjgifQ=="/>
  </w:docVars>
  <w:rsids>
    <w:rsidRoot w:val="00000000"/>
    <w:rsid w:val="5C12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2023-10-09T00:56:28Z</dcterms:created>
  <dc:creator>王赢</dc:creator>
  <cp:lastModifiedBy>丑小鸭</cp:lastModifiedBy>
  <dcterms:modified xsi:type="dcterms:W3CDTF">2023-10-09T01:41:50Z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2DA2B7ED6C1A41A69FCD3BDDCF04D0B2_12</vt:lpwstr>
  </property>
</Properties>
</file>